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-5" w:type="dxa"/>
        <w:tblLayout w:type="fixed"/>
        <w:tblLook w:val="0000"/>
      </w:tblPr>
      <w:tblGrid>
        <w:gridCol w:w="2160"/>
        <w:gridCol w:w="548"/>
        <w:gridCol w:w="2040"/>
        <w:gridCol w:w="37"/>
        <w:gridCol w:w="2222"/>
        <w:gridCol w:w="2388"/>
        <w:gridCol w:w="350"/>
      </w:tblGrid>
      <w:tr w:rsidR="00913FBA" w:rsidTr="00D70F19"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913FBA" w:rsidTr="00D70F19"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rPr>
                <w:b/>
                <w:bCs/>
                <w:color w:val="333333"/>
              </w:rPr>
              <w:t>I. Общие сведения</w:t>
            </w:r>
            <w:r>
              <w:rPr>
                <w:color w:val="333333"/>
              </w:rPr>
              <w:t xml:space="preserve">  (для учителей)</w:t>
            </w:r>
          </w:p>
        </w:tc>
      </w:tr>
      <w:tr w:rsidR="00913FBA" w:rsidTr="00D70F1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t xml:space="preserve">Ф.И.О. автора опыта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t xml:space="preserve">Стаж работы в должности </w:t>
            </w:r>
          </w:p>
        </w:tc>
      </w:tr>
      <w:tr w:rsidR="00913FBA" w:rsidTr="00D70F1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Касаткина Оксана Николаевна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Муниципальное бюджетное учреждение дополнительного образования «Станция юных натуралистов» Красногвардейского района Белгородской области</w:t>
            </w:r>
          </w:p>
          <w:p w:rsidR="00913FBA" w:rsidRDefault="00913FBA" w:rsidP="00F244D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309920</w:t>
            </w:r>
          </w:p>
          <w:p w:rsidR="00913FBA" w:rsidRDefault="00913FBA" w:rsidP="00F244D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Белгородская область, Красногвардейский район, г. Бирюч, ул. </w:t>
            </w:r>
            <w:proofErr w:type="gramStart"/>
            <w:r>
              <w:rPr>
                <w:b/>
                <w:bCs/>
                <w:color w:val="333333"/>
              </w:rPr>
              <w:t>Павловского</w:t>
            </w:r>
            <w:proofErr w:type="gramEnd"/>
            <w:r>
              <w:rPr>
                <w:b/>
                <w:bCs/>
                <w:color w:val="333333"/>
              </w:rPr>
              <w:t>, д.7 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 </w:t>
            </w:r>
            <w:r>
              <w:rPr>
                <w:color w:val="333333"/>
              </w:rPr>
              <w:t>Педагог дополнительного образования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rPr>
                <w:b/>
                <w:bCs/>
                <w:color w:val="333333"/>
              </w:rPr>
              <w:t>20 лет </w:t>
            </w:r>
          </w:p>
        </w:tc>
      </w:tr>
      <w:tr w:rsidR="00913FBA" w:rsidTr="00D70F19"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1. Тема инновационного педагогического опыта (ИПО)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Pr="00913FBA" w:rsidRDefault="00913FBA" w:rsidP="00F244DF">
            <w:r w:rsidRPr="00913FBA">
              <w:rPr>
                <w:color w:val="333333"/>
              </w:rPr>
              <w:t> </w:t>
            </w:r>
            <w:r w:rsidRPr="00913FBA">
              <w:t>Повышение уровня экологической культуры учащихся объединений «Природная мастерская» и «Комнатное цветоводство» посредством нетрадиционных форм обучения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Pr="00913FBA" w:rsidRDefault="00913FBA" w:rsidP="00913FBA">
            <w:pPr>
              <w:suppressAutoHyphens w:val="0"/>
              <w:jc w:val="both"/>
            </w:pPr>
            <w:r w:rsidRPr="00913FBA">
              <w:t>Создание условий для формирования устойчивого навыка практического применения знаний и выхода на прогнозируемый уровень экологической культуры.</w:t>
            </w:r>
          </w:p>
          <w:p w:rsidR="00913FBA" w:rsidRDefault="00913FBA" w:rsidP="00F244DF">
            <w:r w:rsidRPr="00087AAF">
              <w:t>Развитие способности переносить знание, умения, навыки и способы учебной деятельности в новую ситуацию.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3.Идея изменений (в чем сущность ИПО: в использовании образовательных, </w:t>
            </w:r>
            <w:proofErr w:type="spellStart"/>
            <w:r>
              <w:t>коммуникационно-информационных</w:t>
            </w:r>
            <w:proofErr w:type="spellEnd"/>
            <w:r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Pr="00682663" w:rsidRDefault="00913FBA" w:rsidP="00913FBA">
            <w:pPr>
              <w:tabs>
                <w:tab w:val="num" w:pos="540"/>
              </w:tabs>
              <w:jc w:val="both"/>
            </w:pPr>
            <w:r w:rsidRPr="00682663">
              <w:rPr>
                <w:color w:val="333333"/>
              </w:rPr>
              <w:t>П</w:t>
            </w:r>
            <w:r w:rsidRPr="00682663">
              <w:t>овышению уровня экологической культуры учащихся на занятиях художественной и естественнонаучной направленности, посредством использования нетрадиционных форм обучения.</w:t>
            </w:r>
          </w:p>
          <w:p w:rsidR="00913FBA" w:rsidRPr="00682663" w:rsidRDefault="00913FBA" w:rsidP="00F244DF">
            <w:r w:rsidRPr="00682663">
              <w:t>Разработка методики повышения уровня экологической культуры учащихся в объединении художественной и естественнонаучной направленности.</w:t>
            </w:r>
          </w:p>
          <w:p w:rsidR="00434E17" w:rsidRDefault="00434E17" w:rsidP="00434E17">
            <w:r w:rsidRPr="00682663">
              <w:t>Нетрадиционные формы обучения помогают добиться того, чего невозможно добиться на обычном занятии: активного участия детей в работе по повышению уровня своей экологической культуры. Нетрадиционные формы обучения, как правило, надолго запоминаются детям, и тот материал, который давался учащимся в ходе такой формы.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 4.Концепция изменений (способы, их преимущества перед аналогами и новизна, ограничения, </w:t>
            </w:r>
            <w:r>
              <w:lastRenderedPageBreak/>
              <w:t xml:space="preserve">трудоемкость, риски)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682663" w:rsidP="00682663">
            <w:r>
              <w:lastRenderedPageBreak/>
              <w:t>И</w:t>
            </w:r>
            <w:r w:rsidRPr="00B77B38">
              <w:t>спользование на занятиях художественно</w:t>
            </w:r>
            <w:r>
              <w:t>й и естественнонаучной</w:t>
            </w:r>
            <w:r w:rsidRPr="00B77B38">
              <w:t xml:space="preserve"> направленности </w:t>
            </w:r>
            <w:r>
              <w:t>нетрадиционных форм обучения</w:t>
            </w:r>
            <w:r w:rsidRPr="00B77B38">
              <w:t xml:space="preserve"> приводит к формированию познавательного интереса к</w:t>
            </w:r>
            <w:r>
              <w:t xml:space="preserve"> экологии и расширению знаний уча</w:t>
            </w:r>
            <w:r w:rsidRPr="00B77B38">
              <w:t xml:space="preserve">щихся об удивительном мире природы, развивает не только интеллектуальную сферу детей, но </w:t>
            </w:r>
            <w:r w:rsidRPr="00B77B38">
              <w:lastRenderedPageBreak/>
              <w:t>и чувства, эмоции, отношение к окружающ</w:t>
            </w:r>
            <w:r>
              <w:t>ему миру, ценностные ориентации.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i/>
                <w:iCs/>
                <w:color w:val="333333"/>
              </w:rPr>
            </w:pPr>
            <w:r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19" w:rsidRPr="00D70F19" w:rsidRDefault="00D70F19" w:rsidP="00D70F19">
            <w:pPr>
              <w:tabs>
                <w:tab w:val="num" w:pos="540"/>
              </w:tabs>
              <w:jc w:val="both"/>
            </w:pPr>
            <w:r w:rsidRPr="00D70F19">
              <w:t>Формирование опыта происходило в процессе работы объединения «Природная мастерская» художественной направленности и объединения «Комнатное цветоводство» естественнонаучной направленности.</w:t>
            </w:r>
          </w:p>
          <w:p w:rsidR="00D70F19" w:rsidRPr="00D70F19" w:rsidRDefault="00D70F19" w:rsidP="00D70F19">
            <w:pPr>
              <w:tabs>
                <w:tab w:val="num" w:pos="540"/>
              </w:tabs>
              <w:jc w:val="both"/>
              <w:rPr>
                <w:color w:val="000000"/>
              </w:rPr>
            </w:pPr>
            <w:r w:rsidRPr="00D70F19">
              <w:tab/>
              <w:t xml:space="preserve">Началом работы по теме опыта стало проведение диагностики по определению исходного уровня экологической культуры. Это была группа учащихся 7-9 лет, занимающихся 2 год в объединении «Природная мастерская» и учащиеся объединения «Комнатное цветоводство» - 9-13 лет. Учащимся была предложена комплексная анкета на выявление состояния экологической культуры учащихся, в которой они оценили </w:t>
            </w:r>
            <w:r w:rsidRPr="00D70F19">
              <w:rPr>
                <w:color w:val="000000"/>
              </w:rPr>
              <w:t>свое отношение к природе.</w:t>
            </w:r>
          </w:p>
          <w:p w:rsidR="00D70F19" w:rsidRPr="00D70F19" w:rsidRDefault="00D70F19" w:rsidP="00D70F19">
            <w:pPr>
              <w:tabs>
                <w:tab w:val="num" w:pos="540"/>
              </w:tabs>
              <w:jc w:val="both"/>
              <w:rPr>
                <w:color w:val="000000"/>
              </w:rPr>
            </w:pPr>
            <w:r w:rsidRPr="00D70F19">
              <w:rPr>
                <w:color w:val="000000"/>
              </w:rPr>
              <w:tab/>
              <w:t>По результатам диагностики в группе объединения «Природная мастерская» оказалось только 5% учащихся с высоким уровнем экологической культуры, 47% учащихся находятся на среднем уровне, 48 % - на низком уровне, объединение «Комнатное цветоводство» - 10% учащихся с высоким уровнем экологической культуры, 63% учащихся находятся на среднем уровне, 27 % - на низком уровне</w:t>
            </w:r>
          </w:p>
          <w:p w:rsidR="00913FBA" w:rsidRDefault="00D70F19" w:rsidP="00D70F19">
            <w:r w:rsidRPr="00D70F19">
              <w:rPr>
                <w:color w:val="000000"/>
              </w:rPr>
              <w:tab/>
              <w:t>Таким образом, возникла необходимость создания условий для повышения уровня экологической культуры учащихся, что привело автора опыта к мысли о целесообразности использования нетрадиционных форм обучения на занятиях для решения данной проблемы.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6.Результат изменений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r>
              <w:rPr>
                <w:color w:val="333333"/>
              </w:rPr>
              <w:t> </w:t>
            </w:r>
            <w:r w:rsidR="00D70F19" w:rsidRPr="00087AAF">
              <w:t xml:space="preserve">Сделан анализ </w:t>
            </w:r>
            <w:proofErr w:type="spellStart"/>
            <w:r w:rsidR="00D70F19" w:rsidRPr="00087AAF">
              <w:t>обученности</w:t>
            </w:r>
            <w:proofErr w:type="spellEnd"/>
            <w:r w:rsidR="00D70F19" w:rsidRPr="00087AAF">
              <w:t xml:space="preserve"> и воспитанности учащихся за три года. Он показал  положительную динамику.</w:t>
            </w:r>
          </w:p>
        </w:tc>
      </w:tr>
      <w:tr w:rsidR="00913FBA" w:rsidTr="00D70F19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color w:val="333333"/>
              </w:rPr>
            </w:pPr>
            <w: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r>
              <w:rPr>
                <w:color w:val="333333"/>
              </w:rPr>
              <w:t xml:space="preserve">  </w:t>
            </w:r>
          </w:p>
        </w:tc>
      </w:tr>
      <w:tr w:rsidR="00913FBA" w:rsidTr="00D70F19">
        <w:trPr>
          <w:gridAfter w:val="1"/>
          <w:wAfter w:w="350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r>
              <w:rPr>
                <w:b/>
                <w:bCs/>
                <w:color w:val="333333"/>
              </w:rPr>
              <w:t>III. Описание инновационного опыта учителя**</w:t>
            </w:r>
          </w:p>
        </w:tc>
      </w:tr>
      <w:tr w:rsidR="00913FBA" w:rsidTr="00D70F19">
        <w:trPr>
          <w:gridAfter w:val="1"/>
          <w:wAfter w:w="350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19" w:rsidRPr="00D70F19" w:rsidRDefault="00D70F19" w:rsidP="00D70F19">
            <w:pPr>
              <w:ind w:firstLine="567"/>
              <w:jc w:val="both"/>
            </w:pPr>
            <w:r w:rsidRPr="00D70F19">
              <w:t xml:space="preserve">Решение проблемы экологического воспитания неразрывно связано со многими аспектами образовательного и воспитательного процесса. Педагогу важно представлять личностное отношение учащихся к экологическим проблемам. Зачастую практический опыт учащихся, а так же и их теоретическая подготовка, крайне ограничены. Оценка собственного отношения к состоянию окружающей среды, выражается, в основном, пассивными чувствами. Многие дети не осознают последствия своего поведения в окружающей среде. Поэтому педагогу важно знать, что уровень экологической воспитанности определяется не только знаниями ребенка о поведении в природной среде, но и тем, как  он их выполняет. А так же насколько его эмоциональные переживания связаны с окружающей средой, разнообразной деятельностью. В данном случае мы рассматриваем экологическое воспитание через призму прикладного творчества и работой с комнатными растениями. </w:t>
            </w:r>
          </w:p>
          <w:p w:rsidR="00D70F19" w:rsidRPr="00D70F19" w:rsidRDefault="00D70F19" w:rsidP="00D70F19">
            <w:pPr>
              <w:spacing w:line="270" w:lineRule="atLeast"/>
              <w:ind w:firstLine="567"/>
              <w:jc w:val="both"/>
              <w:rPr>
                <w:color w:val="000000"/>
              </w:rPr>
            </w:pPr>
            <w:r w:rsidRPr="00D70F19">
              <w:rPr>
                <w:color w:val="000000"/>
              </w:rPr>
              <w:t xml:space="preserve">Когда на занятия приходят дети, смотришь на них и видишь, как они увлечены, как заинтересованы, как светятся их глаза, дети  внимательно слушают, проникают в каждое слово, сказанное педагогом, вникают в проблемы экологии, которые обсуждаются на занятиях, но зачастую, выйдя из учреждения, видишь этих же детей озлобленными или равнодушными. Поэтому и возник вопрос, как на занятиях помочь учащимся вырастить природой заложенные в них духовные качества? Ответ на данный вопрос педагог нашла для себя, как раз таки в организации и проведении занятий с нетрадиционной формой </w:t>
            </w:r>
            <w:r w:rsidRPr="00D70F19">
              <w:rPr>
                <w:color w:val="000000"/>
              </w:rPr>
              <w:lastRenderedPageBreak/>
              <w:t>организации.</w:t>
            </w:r>
          </w:p>
          <w:p w:rsidR="00D70F19" w:rsidRPr="00D70F19" w:rsidRDefault="00D70F19" w:rsidP="00D70F19">
            <w:pPr>
              <w:ind w:firstLine="567"/>
              <w:jc w:val="both"/>
            </w:pPr>
            <w:r w:rsidRPr="00D70F19">
              <w:t xml:space="preserve">С учетом важности данной проблемы на МБУ </w:t>
            </w:r>
            <w:proofErr w:type="gramStart"/>
            <w:r w:rsidRPr="00D70F19">
              <w:t>ДО</w:t>
            </w:r>
            <w:proofErr w:type="gramEnd"/>
            <w:r w:rsidRPr="00D70F19">
              <w:t xml:space="preserve"> «</w:t>
            </w:r>
            <w:proofErr w:type="gramStart"/>
            <w:r w:rsidRPr="00D70F19">
              <w:t>Станция</w:t>
            </w:r>
            <w:proofErr w:type="gramEnd"/>
            <w:r w:rsidRPr="00D70F19">
              <w:t xml:space="preserve"> юных натуралистов» педагогом (автором опыта) разработана и уже более пяти лет реализуется  программа «Природная мастерская» и «Комнатное цветоводство», в которую включены помимо задач на развитие творческих способностей, цели и задачи по формированию у учащихся экологической культуры. В нее включены занятия, содержащие экологические знания о мире животных и растений, о среде их обитания и, в целом, об окружающей среде. Это учит детей экологической ответственности, вызывает эстетические чувства, побуждает младших школьников бережно относиться к окружающей природе.</w:t>
            </w:r>
          </w:p>
          <w:p w:rsidR="00D70F19" w:rsidRPr="00D70F19" w:rsidRDefault="00D70F19" w:rsidP="00D70F19">
            <w:pPr>
              <w:ind w:firstLine="567"/>
              <w:jc w:val="both"/>
            </w:pPr>
            <w:r w:rsidRPr="00D70F19">
              <w:t xml:space="preserve">Одним из средств  формирования экологической грамотности детей, как уже заявил автор ранее,  являются занятия с нетрадиционной формой обучения. </w:t>
            </w:r>
          </w:p>
          <w:p w:rsidR="00913FBA" w:rsidRDefault="00913FBA" w:rsidP="00F244DF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</w:tr>
      <w:tr w:rsidR="00913FBA" w:rsidTr="00D70F19"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333333"/>
              </w:rPr>
              <w:lastRenderedPageBreak/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>
              <w:rPr>
                <w:b/>
                <w:bCs/>
                <w:color w:val="333333"/>
              </w:rPr>
              <w:t>. Экспертное заключение</w:t>
            </w:r>
          </w:p>
        </w:tc>
      </w:tr>
      <w:tr w:rsidR="00913FBA" w:rsidTr="00D70F19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b/>
                <w:bCs/>
                <w:color w:val="333333"/>
                <w:kern w:val="1"/>
              </w:rPr>
            </w:pPr>
            <w:r>
              <w:t xml:space="preserve">Предполагаемый масштаб и формы распространения изменений 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r>
              <w:rPr>
                <w:b/>
                <w:bCs/>
                <w:color w:val="333333"/>
                <w:kern w:val="1"/>
              </w:rPr>
              <w:t> </w:t>
            </w:r>
            <w:proofErr w:type="gramStart"/>
            <w:r w:rsidR="00C720A1">
              <w:rPr>
                <w:b/>
                <w:bCs/>
                <w:color w:val="333333"/>
                <w:kern w:val="1"/>
              </w:rPr>
              <w:t>М</w:t>
            </w:r>
            <w:r>
              <w:rPr>
                <w:b/>
                <w:bCs/>
                <w:color w:val="333333"/>
                <w:kern w:val="1"/>
              </w:rPr>
              <w:t>униципальный</w:t>
            </w:r>
            <w:proofErr w:type="gramEnd"/>
            <w:r w:rsidR="00C720A1" w:rsidRPr="00C720A1">
              <w:rPr>
                <w:bCs/>
                <w:color w:val="333333"/>
                <w:kern w:val="1"/>
              </w:rPr>
              <w:t>: выступление на ППС, районной конференции, семинаре</w:t>
            </w:r>
          </w:p>
        </w:tc>
      </w:tr>
      <w:tr w:rsidR="00913FBA" w:rsidTr="00D70F19"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FBA" w:rsidRDefault="00913FBA" w:rsidP="00F244DF">
            <w:pPr>
              <w:rPr>
                <w:b/>
                <w:bCs/>
                <w:color w:val="333333"/>
                <w:kern w:val="1"/>
              </w:rPr>
            </w:pPr>
            <w: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BA" w:rsidRDefault="00913FBA" w:rsidP="00F244DF">
            <w:r>
              <w:rPr>
                <w:b/>
                <w:bCs/>
                <w:color w:val="333333"/>
                <w:kern w:val="1"/>
              </w:rPr>
              <w:t> </w:t>
            </w:r>
            <w:r w:rsidR="00601852" w:rsidRPr="00617169">
              <w:t>Литвинова Наталья Николаевна</w:t>
            </w:r>
            <w:r w:rsidR="00601852" w:rsidRPr="002E05B7">
              <w:t xml:space="preserve"> </w:t>
            </w:r>
            <w:r w:rsidR="00601852">
              <w:t xml:space="preserve">, </w:t>
            </w:r>
            <w:r w:rsidR="00601852" w:rsidRPr="002E05B7">
              <w:t>309920, Белгородская обл., Красногвардейский район, г</w:t>
            </w:r>
            <w:proofErr w:type="gramStart"/>
            <w:r w:rsidR="00601852" w:rsidRPr="002E05B7">
              <w:t>.Б</w:t>
            </w:r>
            <w:proofErr w:type="gramEnd"/>
            <w:r w:rsidR="00601852" w:rsidRPr="002E05B7">
              <w:t>ирюч, ул. Павловского, 7</w:t>
            </w:r>
            <w:r w:rsidR="00601852">
              <w:t xml:space="preserve">, </w:t>
            </w:r>
            <w:r w:rsidR="00601852" w:rsidRPr="00617169">
              <w:t>litvinova_1976@mail.ru</w:t>
            </w:r>
          </w:p>
        </w:tc>
      </w:tr>
    </w:tbl>
    <w:p w:rsidR="00913FBA" w:rsidRDefault="00913FBA" w:rsidP="00913FBA">
      <w:pPr>
        <w:jc w:val="right"/>
        <w:rPr>
          <w:color w:val="333333"/>
        </w:rPr>
      </w:pPr>
    </w:p>
    <w:p w:rsidR="00913FBA" w:rsidRDefault="00913FBA" w:rsidP="00913FBA">
      <w:pPr>
        <w:jc w:val="right"/>
        <w:rPr>
          <w:b/>
          <w:bCs/>
          <w:color w:val="333333"/>
        </w:rPr>
      </w:pPr>
    </w:p>
    <w:p w:rsidR="0037096B" w:rsidRDefault="0037096B"/>
    <w:sectPr w:rsidR="0037096B" w:rsidSect="00E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A14"/>
    <w:multiLevelType w:val="hybridMultilevel"/>
    <w:tmpl w:val="A50C6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1D"/>
    <w:rsid w:val="000D056F"/>
    <w:rsid w:val="0037096B"/>
    <w:rsid w:val="00434E17"/>
    <w:rsid w:val="005768F1"/>
    <w:rsid w:val="005851FD"/>
    <w:rsid w:val="00601852"/>
    <w:rsid w:val="0063051D"/>
    <w:rsid w:val="00682663"/>
    <w:rsid w:val="00913FBA"/>
    <w:rsid w:val="00C720A1"/>
    <w:rsid w:val="00D70F19"/>
    <w:rsid w:val="00EC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диксис</dc:creator>
  <cp:keywords/>
  <dc:description/>
  <cp:lastModifiedBy>User</cp:lastModifiedBy>
  <cp:revision>7</cp:revision>
  <dcterms:created xsi:type="dcterms:W3CDTF">2017-12-03T13:16:00Z</dcterms:created>
  <dcterms:modified xsi:type="dcterms:W3CDTF">2018-03-21T12:15:00Z</dcterms:modified>
</cp:coreProperties>
</file>